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73C370" w14:textId="77777777" w:rsidR="00C8062F" w:rsidRPr="00AF68CD" w:rsidRDefault="00C8062F" w:rsidP="00C8062F">
      <w:pPr>
        <w:widowControl w:val="0"/>
        <w:tabs>
          <w:tab w:val="left" w:pos="5442"/>
        </w:tabs>
        <w:jc w:val="center"/>
        <w:rPr>
          <w:rFonts w:ascii="Times New Roman" w:hAnsi="Times New Roman" w:cs="Times New Roman"/>
          <w:b/>
          <w:spacing w:val="1"/>
          <w:sz w:val="22"/>
          <w:szCs w:val="22"/>
        </w:rPr>
      </w:pPr>
    </w:p>
    <w:p w14:paraId="0A1D5ABC" w14:textId="77777777" w:rsidR="00C8062F" w:rsidRPr="00AF68CD" w:rsidRDefault="00C8062F" w:rsidP="00C8062F">
      <w:pPr>
        <w:widowControl w:val="0"/>
        <w:tabs>
          <w:tab w:val="left" w:pos="5442"/>
        </w:tabs>
        <w:jc w:val="center"/>
        <w:rPr>
          <w:rFonts w:ascii="Times New Roman" w:hAnsi="Times New Roman" w:cs="Times New Roman"/>
          <w:b/>
          <w:spacing w:val="1"/>
          <w:sz w:val="22"/>
          <w:szCs w:val="22"/>
        </w:rPr>
      </w:pPr>
    </w:p>
    <w:p w14:paraId="232E96DF" w14:textId="77777777" w:rsidR="00C8062F" w:rsidRPr="00AF68CD" w:rsidRDefault="00C8062F" w:rsidP="00C8062F">
      <w:pPr>
        <w:widowControl w:val="0"/>
        <w:tabs>
          <w:tab w:val="left" w:pos="5442"/>
        </w:tabs>
        <w:jc w:val="center"/>
        <w:rPr>
          <w:rFonts w:ascii="Times New Roman" w:hAnsi="Times New Roman" w:cs="Times New Roman"/>
          <w:b/>
          <w:spacing w:val="1"/>
          <w:sz w:val="22"/>
          <w:szCs w:val="22"/>
        </w:rPr>
      </w:pPr>
      <w:r w:rsidRPr="00AF68CD">
        <w:rPr>
          <w:rFonts w:ascii="Times New Roman" w:hAnsi="Times New Roman" w:cs="Times New Roman"/>
          <w:b/>
          <w:spacing w:val="1"/>
          <w:sz w:val="22"/>
          <w:szCs w:val="22"/>
        </w:rPr>
        <w:t>ИЗВЕЩЕНИЕ</w:t>
      </w:r>
    </w:p>
    <w:p w14:paraId="4D5EA1CF" w14:textId="2C9E513B" w:rsidR="00C8062F" w:rsidRPr="00AF68CD" w:rsidRDefault="00C8062F" w:rsidP="00C8062F">
      <w:pPr>
        <w:widowControl w:val="0"/>
        <w:tabs>
          <w:tab w:val="left" w:pos="5442"/>
        </w:tabs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AF68CD">
        <w:rPr>
          <w:rFonts w:ascii="Times New Roman" w:hAnsi="Times New Roman" w:cs="Times New Roman"/>
          <w:b/>
          <w:spacing w:val="1"/>
          <w:sz w:val="22"/>
          <w:szCs w:val="22"/>
        </w:rPr>
        <w:t xml:space="preserve">ОБ </w:t>
      </w:r>
      <w:r w:rsidR="001B0392" w:rsidRPr="00AF68CD">
        <w:rPr>
          <w:rFonts w:ascii="Times New Roman" w:hAnsi="Times New Roman" w:cs="Times New Roman"/>
          <w:b/>
          <w:spacing w:val="1"/>
          <w:sz w:val="22"/>
          <w:szCs w:val="22"/>
        </w:rPr>
        <w:t>ОТКРЫТОМ КОНКУРСЕ</w:t>
      </w:r>
      <w:r w:rsidRPr="00AF68CD">
        <w:rPr>
          <w:rFonts w:ascii="Times New Roman" w:hAnsi="Times New Roman" w:cs="Times New Roman"/>
          <w:b/>
          <w:spacing w:val="1"/>
          <w:sz w:val="22"/>
          <w:szCs w:val="22"/>
        </w:rPr>
        <w:t xml:space="preserve"> В ЭЛЕКТРОННОЙ ФОРМЕ</w:t>
      </w:r>
      <w:r w:rsidRPr="00AF68CD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</w:p>
    <w:p w14:paraId="243A5EC6" w14:textId="73162770" w:rsidR="00AF68CD" w:rsidRPr="00AF68CD" w:rsidRDefault="00C8062F" w:rsidP="00AF68CD">
      <w:pPr>
        <w:jc w:val="center"/>
        <w:outlineLvl w:val="0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AF68CD">
        <w:rPr>
          <w:rFonts w:ascii="Times New Roman" w:hAnsi="Times New Roman" w:cs="Times New Roman"/>
          <w:b/>
          <w:spacing w:val="1"/>
          <w:sz w:val="22"/>
          <w:szCs w:val="22"/>
        </w:rPr>
        <w:t>на право заключения договора на</w:t>
      </w:r>
      <w:r w:rsidR="00AF68CD" w:rsidRPr="00AF68CD">
        <w:rPr>
          <w:rFonts w:ascii="Times New Roman" w:hAnsi="Times New Roman" w:cs="Times New Roman"/>
          <w:sz w:val="22"/>
          <w:szCs w:val="22"/>
        </w:rPr>
        <w:t xml:space="preserve"> </w:t>
      </w:r>
      <w:r w:rsidR="00AF68CD" w:rsidRPr="00AF68CD">
        <w:rPr>
          <w:rFonts w:ascii="Times New Roman" w:hAnsi="Times New Roman" w:cs="Times New Roman"/>
          <w:b/>
          <w:bCs/>
          <w:sz w:val="22"/>
          <w:szCs w:val="22"/>
        </w:rPr>
        <w:t>выполнение работ по капитальному ремонту здания для нужд МАДОУ "Д/С № 2"</w:t>
      </w:r>
    </w:p>
    <w:p w14:paraId="42724FE6" w14:textId="6E52A1CD" w:rsidR="00C8062F" w:rsidRPr="00AF68CD" w:rsidRDefault="00C8062F" w:rsidP="00C8062F">
      <w:pPr>
        <w:widowControl w:val="0"/>
        <w:tabs>
          <w:tab w:val="left" w:pos="5442"/>
        </w:tabs>
        <w:jc w:val="center"/>
        <w:rPr>
          <w:rFonts w:ascii="Times New Roman" w:hAnsi="Times New Roman" w:cs="Times New Roman"/>
          <w:b/>
          <w:color w:val="FF0000"/>
          <w:spacing w:val="1"/>
          <w:sz w:val="22"/>
          <w:szCs w:val="22"/>
        </w:rPr>
      </w:pPr>
    </w:p>
    <w:p w14:paraId="36701242" w14:textId="77777777" w:rsidR="00C8062F" w:rsidRPr="00AF68CD" w:rsidRDefault="00C8062F" w:rsidP="00C8062F">
      <w:pPr>
        <w:widowControl w:val="0"/>
        <w:tabs>
          <w:tab w:val="left" w:pos="5442"/>
        </w:tabs>
        <w:jc w:val="center"/>
        <w:rPr>
          <w:rFonts w:ascii="Times New Roman" w:hAnsi="Times New Roman" w:cs="Times New Roman"/>
          <w:b/>
          <w:spacing w:val="1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7"/>
        <w:gridCol w:w="4542"/>
        <w:gridCol w:w="1110"/>
        <w:gridCol w:w="4147"/>
      </w:tblGrid>
      <w:tr w:rsidR="00C77FDD" w:rsidRPr="00AF68CD" w14:paraId="36CD62AF" w14:textId="77777777" w:rsidTr="00C70F89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68C32" w14:textId="0BBC6F81" w:rsidR="00C77FDD" w:rsidRPr="00AF68CD" w:rsidRDefault="00C77FD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Извещение составлено в соответствии со ст. 4 ФЗ-223</w:t>
            </w:r>
          </w:p>
        </w:tc>
      </w:tr>
      <w:tr w:rsidR="00C77FDD" w:rsidRPr="00AF68CD" w14:paraId="2579E292" w14:textId="77777777" w:rsidTr="00AF68CD"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D60E8" w14:textId="69D9E236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1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FAB9F" w14:textId="5DE11E1F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Способ осуществления закупки</w:t>
            </w:r>
          </w:p>
        </w:tc>
        <w:tc>
          <w:tcPr>
            <w:tcW w:w="251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82DC24" w14:textId="240A21ED" w:rsidR="00C77FDD" w:rsidRPr="00AF68CD" w:rsidRDefault="00C77FDD" w:rsidP="001B0392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Открытый конкурс в электронной форме</w:t>
            </w:r>
          </w:p>
          <w:p w14:paraId="2E6CF82F" w14:textId="51979D2C" w:rsidR="00C77FDD" w:rsidRPr="00AF68CD" w:rsidRDefault="00C77FDD" w:rsidP="0095342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C77FDD" w:rsidRPr="00AF68CD" w14:paraId="55EA4981" w14:textId="77777777" w:rsidTr="00AF68CD"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BF66A" w14:textId="66C82707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1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4DF08" w14:textId="538B6F5C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Адрес электронной площадки в информационно-телекоммуникационной сети "Интернет" (при осуществлении конкурентной закупки)</w:t>
            </w:r>
          </w:p>
        </w:tc>
        <w:tc>
          <w:tcPr>
            <w:tcW w:w="251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01634C" w14:textId="7EEA799B" w:rsidR="00C77FDD" w:rsidRPr="00AF68CD" w:rsidRDefault="00C77FDD" w:rsidP="008010C3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Электронная торговая площадка «РЕГИОН»</w:t>
            </w:r>
          </w:p>
          <w:p w14:paraId="4A4B4335" w14:textId="77777777" w:rsidR="00C77FDD" w:rsidRPr="00AF68CD" w:rsidRDefault="00C77FDD" w:rsidP="008010C3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Адрес электронной площадки в сети Интернет: </w:t>
            </w:r>
            <w:hyperlink r:id="rId7" w:history="1">
              <w:r w:rsidRPr="00AF68CD">
                <w:rPr>
                  <w:rStyle w:val="a3"/>
                  <w:rFonts w:ascii="Times New Roman" w:hAnsi="Times New Roman" w:cs="Times New Roman"/>
                  <w:sz w:val="22"/>
                  <w:szCs w:val="22"/>
                  <w:lang w:eastAsia="ru-RU"/>
                </w:rPr>
                <w:t>https://etp-region.ru</w:t>
              </w:r>
            </w:hyperlink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</w:p>
          <w:p w14:paraId="1E1CE783" w14:textId="77777777" w:rsidR="00C77FDD" w:rsidRPr="00AF68CD" w:rsidRDefault="00C77FDD" w:rsidP="0095342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C77FDD" w:rsidRPr="00AF68CD" w14:paraId="032FDEDF" w14:textId="77777777" w:rsidTr="00AF68CD"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3243" w14:textId="278E2996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1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AD07C" w14:textId="4268F9C1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Срок, место и порядок предоставления документации о закупке, размер, порядок и сроки внесения платы, взимаемой заказчиком за предоставление данной документации, если такая плата установлена заказчиком, за исключением случаев предоставления документации о закупке в форме электронного документа;</w:t>
            </w:r>
          </w:p>
        </w:tc>
        <w:tc>
          <w:tcPr>
            <w:tcW w:w="251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ECD838" w14:textId="40758ADC" w:rsidR="00C77FDD" w:rsidRPr="00AF68CD" w:rsidRDefault="00C77FDD" w:rsidP="0095342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Документация находится в открытом доступе, начиная с даты размещения извещения в единой информационной системе в сфере закупок товаров, работ, услуг для обеспечения государственных и муниципальных нужд по адресу www.zakupki.gov.ru (далее также – официальный сайт, ЕИС). Закупочная документация предоставляется бесплатно в ЕИС и на сайте электронной торговой площадки (далее также – ЭТП).</w:t>
            </w:r>
          </w:p>
        </w:tc>
      </w:tr>
      <w:tr w:rsidR="00C77FDD" w:rsidRPr="00AF68CD" w14:paraId="6408FE2A" w14:textId="77777777" w:rsidTr="00AF68CD"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FF24" w14:textId="13DE2481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1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ED55C" w14:textId="168F0351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251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6F7AE4" w14:textId="77777777" w:rsidR="00AF68CD" w:rsidRPr="00AF68CD" w:rsidRDefault="00AF68CD" w:rsidP="00AF68CD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F68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МУНИЦИПАЛЬНОЕ АВТОНОМНОЕ ДОШКОЛЬНОЕ ОБРАЗОВАТЕЛЬНОЕ УЧРЕЖДЕНИЕ МУНИЦИПАЛЬНОГО ОБРАЗОВАНИЯ "ГОРОД БУГУРУСЛАН" "ДЕТСКИЙ САД КОМБИНИРОВАННОГО ВИДА № 2" </w:t>
            </w:r>
          </w:p>
          <w:p w14:paraId="5CCA771C" w14:textId="77777777" w:rsidR="00AF68CD" w:rsidRPr="00AF68CD" w:rsidRDefault="00AF68CD" w:rsidP="00AF68CD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F68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461633, Оренбургская область, город Бугуруслан, ул. Фрунзе, д.99 </w:t>
            </w:r>
          </w:p>
          <w:p w14:paraId="5E4857CB" w14:textId="77777777" w:rsidR="00AF68CD" w:rsidRPr="00AF68CD" w:rsidRDefault="00AF68CD" w:rsidP="00AF68CD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F68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ФИО: Эльвира </w:t>
            </w:r>
            <w:proofErr w:type="spellStart"/>
            <w:r w:rsidRPr="00AF68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фаритовна</w:t>
            </w:r>
            <w:proofErr w:type="spellEnd"/>
            <w:r w:rsidRPr="00AF68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AF68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Латфулина</w:t>
            </w:r>
            <w:proofErr w:type="spellEnd"/>
          </w:p>
          <w:p w14:paraId="185CF2CC" w14:textId="77777777" w:rsidR="00AF68CD" w:rsidRPr="00AF68CD" w:rsidRDefault="00AF68CD" w:rsidP="00AF68CD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F68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Телефон: +79228497767</w:t>
            </w:r>
          </w:p>
          <w:p w14:paraId="5D3C0E99" w14:textId="40DB2CBD" w:rsidR="00C77FDD" w:rsidRPr="00AF68CD" w:rsidRDefault="00AF68CD" w:rsidP="00AF68CD">
            <w:pPr>
              <w:widowControl w:val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Почта: latfulinaelvira@yandex.ru</w:t>
            </w:r>
          </w:p>
        </w:tc>
      </w:tr>
      <w:tr w:rsidR="00C77FDD" w:rsidRPr="00AF68CD" w14:paraId="40EC5F8D" w14:textId="77777777" w:rsidTr="00AF68CD"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D051A" w14:textId="4C2B2781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1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F4B1C" w14:textId="2E0EAAD9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 в соответствии с </w:t>
            </w:r>
            <w:hyperlink r:id="rId8" w:anchor="dst199" w:history="1">
              <w:r w:rsidRPr="00AF68CD">
                <w:rPr>
                  <w:rFonts w:ascii="Times New Roman" w:hAnsi="Times New Roman" w:cs="Times New Roman"/>
                  <w:b/>
                  <w:color w:val="000000"/>
                  <w:sz w:val="22"/>
                  <w:szCs w:val="22"/>
                  <w:lang w:eastAsia="ru-RU"/>
                </w:rPr>
                <w:t>частью 6.1 статьи 3</w:t>
              </w:r>
            </w:hyperlink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 настоящего Федерального закона (при необходимости)</w:t>
            </w:r>
          </w:p>
        </w:tc>
        <w:tc>
          <w:tcPr>
            <w:tcW w:w="251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A15FFD" w14:textId="3217515D" w:rsidR="00C77FDD" w:rsidRPr="00AF68CD" w:rsidRDefault="00C77FDD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В соответствии с Техническим заданием </w:t>
            </w:r>
          </w:p>
        </w:tc>
      </w:tr>
      <w:tr w:rsidR="00C77FDD" w:rsidRPr="00AF68CD" w14:paraId="51C92C52" w14:textId="77777777" w:rsidTr="00AF68CD"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F829" w14:textId="2E975402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1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61E45" w14:textId="057967C1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Место поставки товара, выполнения работы, оказания услуги</w:t>
            </w:r>
          </w:p>
        </w:tc>
        <w:tc>
          <w:tcPr>
            <w:tcW w:w="251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F41B54" w14:textId="13BE0807" w:rsidR="00C77FDD" w:rsidRPr="00AF68CD" w:rsidRDefault="00AF68CD" w:rsidP="00D74094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Оренбургская область, г. Бугуруслан, ул. Фрунзе, 99.</w:t>
            </w:r>
          </w:p>
        </w:tc>
      </w:tr>
      <w:tr w:rsidR="00C77FDD" w:rsidRPr="00AF68CD" w14:paraId="5160868E" w14:textId="77777777" w:rsidTr="00AF68CD">
        <w:trPr>
          <w:trHeight w:val="2287"/>
        </w:trPr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9754" w14:textId="7E7EA9E3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1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4C77B" w14:textId="6A75F457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251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C60056" w14:textId="5C48F8C9" w:rsidR="00AF68CD" w:rsidRPr="00AF68CD" w:rsidRDefault="00AF68CD" w:rsidP="00AF68CD">
            <w:pPr>
              <w:widowControl w:val="0"/>
              <w:ind w:right="9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</w:rPr>
              <w:t xml:space="preserve">Начальная максимальная цена договора: </w:t>
            </w:r>
            <w:r w:rsidRPr="00AF68C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eastAsia="ar-SA"/>
              </w:rPr>
              <w:t>64 854 </w:t>
            </w:r>
            <w:r w:rsidR="00474DA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eastAsia="ar-SA"/>
              </w:rPr>
              <w:t>0</w:t>
            </w:r>
            <w:r w:rsidRPr="00AF68C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eastAsia="ar-SA"/>
              </w:rPr>
              <w:t>30,00 рублей.</w:t>
            </w:r>
          </w:p>
          <w:p w14:paraId="1F45BC96" w14:textId="70664DDD" w:rsidR="00C77FDD" w:rsidRPr="00AF68CD" w:rsidRDefault="00C77FDD" w:rsidP="00D74094">
            <w:pPr>
              <w:widowControl w:val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ru-RU"/>
              </w:rPr>
            </w:pPr>
          </w:p>
        </w:tc>
      </w:tr>
      <w:tr w:rsidR="00C77FDD" w:rsidRPr="00AF68CD" w14:paraId="455B681C" w14:textId="77777777" w:rsidTr="00AF68CD"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C034" w14:textId="5C486F83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686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DF636" w14:textId="055956AC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Порядок, дата начала, дата и время окончания срока подачи заявок на участие в закупке (этапах конкурентной закупки) и порядок подведения итогов конкурентной закупки (этапов конкурентной закупки);</w:t>
            </w:r>
          </w:p>
        </w:tc>
      </w:tr>
      <w:tr w:rsidR="00C77FDD" w:rsidRPr="00AF68CD" w14:paraId="0AF42BAE" w14:textId="77777777" w:rsidTr="00AF68CD"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1B00" w14:textId="61EACCC7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1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9CA29" w14:textId="01005BD1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 xml:space="preserve">Порядок подачи заявок на участие в </w:t>
            </w: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закупке (этапах конкурентной закупки)</w:t>
            </w:r>
          </w:p>
        </w:tc>
        <w:tc>
          <w:tcPr>
            <w:tcW w:w="251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F10FBF" w14:textId="43B27C3F" w:rsidR="004D3CE7" w:rsidRPr="00AF68CD" w:rsidRDefault="004D3CE7" w:rsidP="004D3CE7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 xml:space="preserve">Заявка на участие в открытом конкурсе в </w:t>
            </w: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электронной форме направляется участником закупки оператору электронной площадки в форме электронного документа.</w:t>
            </w:r>
          </w:p>
          <w:p w14:paraId="716D58CA" w14:textId="44627CFD" w:rsidR="00C77FDD" w:rsidRPr="00AF68CD" w:rsidRDefault="004D3CE7" w:rsidP="004D3CE7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Прием заявок на участие в открытом конкурсе в электронной форме осуществляется оператором электронной площадки с момента опубликования извещения.</w:t>
            </w:r>
          </w:p>
        </w:tc>
      </w:tr>
      <w:tr w:rsidR="00C77FDD" w:rsidRPr="00AF68CD" w14:paraId="6421D3CF" w14:textId="77777777" w:rsidTr="00AF68CD"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90E9E" w14:textId="419CBDA6" w:rsidR="00C77FDD" w:rsidRPr="00AF68CD" w:rsidRDefault="00C77FDD" w:rsidP="009C306A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lastRenderedPageBreak/>
              <w:t>10</w:t>
            </w:r>
          </w:p>
        </w:tc>
        <w:tc>
          <w:tcPr>
            <w:tcW w:w="21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9E243" w14:textId="754B79B5" w:rsidR="00C77FDD" w:rsidRPr="00AF68CD" w:rsidRDefault="00C77FDD" w:rsidP="009C306A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 xml:space="preserve">Место, дата начала приема заявок </w:t>
            </w:r>
          </w:p>
        </w:tc>
        <w:tc>
          <w:tcPr>
            <w:tcW w:w="251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EDF5EA" w14:textId="77777777" w:rsidR="00C77FDD" w:rsidRPr="00AF68CD" w:rsidRDefault="00C77FDD" w:rsidP="009C306A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Электронная торговая площадка ООО «РЕГИОН»</w:t>
            </w:r>
          </w:p>
          <w:p w14:paraId="7DFFC6E7" w14:textId="77777777" w:rsidR="00C77FDD" w:rsidRPr="00AF68CD" w:rsidRDefault="00C77FDD" w:rsidP="009C306A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Адрес электронной площадки в сети Интернет: </w:t>
            </w:r>
            <w:hyperlink r:id="rId9" w:history="1">
              <w:r w:rsidRPr="00AF68CD">
                <w:rPr>
                  <w:rStyle w:val="a3"/>
                  <w:rFonts w:ascii="Times New Roman" w:hAnsi="Times New Roman" w:cs="Times New Roman"/>
                  <w:sz w:val="22"/>
                  <w:szCs w:val="22"/>
                  <w:lang w:eastAsia="ru-RU"/>
                </w:rPr>
                <w:t>https://etp-region.ru</w:t>
              </w:r>
            </w:hyperlink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</w:p>
          <w:p w14:paraId="00019D13" w14:textId="77777777" w:rsidR="00C77FDD" w:rsidRPr="00AF68CD" w:rsidRDefault="00C77FDD" w:rsidP="009C306A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С момента размещения информации об осуществлении закупки на официальном сайте ЕИС </w:t>
            </w:r>
          </w:p>
          <w:p w14:paraId="6199CB87" w14:textId="03C19723" w:rsidR="00C77FDD" w:rsidRPr="00AF68CD" w:rsidRDefault="00C77FDD" w:rsidP="009C306A">
            <w:pPr>
              <w:widowControl w:val="0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proofErr w:type="gramStart"/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«</w:t>
            </w:r>
            <w:r w:rsidR="00AF68CD"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 xml:space="preserve"> 04</w:t>
            </w:r>
            <w:proofErr w:type="gramEnd"/>
            <w:r w:rsidR="00AF68CD"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 xml:space="preserve">» </w:t>
            </w:r>
            <w:r w:rsidR="00AF68CD"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февраля</w:t>
            </w: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 xml:space="preserve"> 2025 года</w:t>
            </w: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fldChar w:fldCharType="begin">
                <w:ffData>
                  <w:name w:val="ДатаНачалаПриёмаЦП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instrText xml:space="preserve"> FORMTEXT </w:instrText>
            </w:r>
            <w:r w:rsidR="0079593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r>
            <w:r w:rsidR="0079593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fldChar w:fldCharType="separate"/>
            </w: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fldChar w:fldCharType="end"/>
            </w:r>
          </w:p>
        </w:tc>
      </w:tr>
      <w:tr w:rsidR="00C77FDD" w:rsidRPr="00AF68CD" w14:paraId="45716695" w14:textId="77777777" w:rsidTr="00AF68CD"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B4DC3" w14:textId="4D029662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1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5B02A" w14:textId="0402B9B7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 xml:space="preserve">Место, дата и время окончания срока подачи заявок </w:t>
            </w:r>
          </w:p>
        </w:tc>
        <w:tc>
          <w:tcPr>
            <w:tcW w:w="251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40CC8" w14:textId="4C05D8DB" w:rsidR="00C77FDD" w:rsidRPr="00AF68CD" w:rsidRDefault="00C77FDD" w:rsidP="00D74094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Электронная торговая площадка ООО «РЕГИОН»</w:t>
            </w:r>
          </w:p>
          <w:p w14:paraId="3A0B09F2" w14:textId="77777777" w:rsidR="00C77FDD" w:rsidRPr="00AF68CD" w:rsidRDefault="00C77FDD" w:rsidP="00C93D2A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Адрес электронной площадки в сети Интернет: </w:t>
            </w:r>
            <w:hyperlink r:id="rId10" w:history="1">
              <w:r w:rsidRPr="00AF68CD">
                <w:rPr>
                  <w:rStyle w:val="a3"/>
                  <w:rFonts w:ascii="Times New Roman" w:hAnsi="Times New Roman" w:cs="Times New Roman"/>
                  <w:sz w:val="22"/>
                  <w:szCs w:val="22"/>
                  <w:lang w:eastAsia="ru-RU"/>
                </w:rPr>
                <w:t>https://etp-region.ru</w:t>
              </w:r>
            </w:hyperlink>
          </w:p>
          <w:p w14:paraId="25ABA8A4" w14:textId="61C06A30" w:rsidR="00C77FDD" w:rsidRPr="00AF68CD" w:rsidRDefault="00C77FDD" w:rsidP="00C93D2A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proofErr w:type="gramStart"/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«</w:t>
            </w:r>
            <w:r w:rsidR="00AF68CD"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 xml:space="preserve"> 20</w:t>
            </w:r>
            <w:proofErr w:type="gramEnd"/>
            <w:r w:rsidR="00AF68CD"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 xml:space="preserve">» </w:t>
            </w:r>
            <w:r w:rsidR="00AF68CD"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 xml:space="preserve">февраля </w:t>
            </w: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 xml:space="preserve">2025 года, </w:t>
            </w:r>
            <w:r w:rsidR="00AF68CD"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10.00</w:t>
            </w: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(местное время заказчика)</w:t>
            </w:r>
          </w:p>
        </w:tc>
      </w:tr>
      <w:tr w:rsidR="00C77FDD" w:rsidRPr="00AF68CD" w14:paraId="6D3E0500" w14:textId="77777777" w:rsidTr="00AF68CD"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6CE2" w14:textId="56D80D97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1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85883" w14:textId="7336EBB8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Место и дата рассмотрения заявок и подведения итогов закупки</w:t>
            </w:r>
          </w:p>
        </w:tc>
        <w:tc>
          <w:tcPr>
            <w:tcW w:w="251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E03ADD" w14:textId="77777777" w:rsidR="00C77FDD" w:rsidRPr="00AF68CD" w:rsidRDefault="00C77FDD" w:rsidP="00C93D2A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 месту нахождения Заказчика.</w:t>
            </w:r>
          </w:p>
          <w:p w14:paraId="57F85768" w14:textId="2BDAE32C" w:rsidR="00C77FDD" w:rsidRPr="00AF68CD" w:rsidRDefault="00AF68CD" w:rsidP="00C93D2A">
            <w:pPr>
              <w:widowControl w:val="0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«21»</w:t>
            </w:r>
            <w:r w:rsidR="00C77FDD"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 xml:space="preserve">февраля </w:t>
            </w:r>
            <w:r w:rsidR="00C77FDD"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2025 года</w:t>
            </w:r>
          </w:p>
        </w:tc>
      </w:tr>
      <w:tr w:rsidR="00C77FDD" w:rsidRPr="00AF68CD" w14:paraId="3D321C8A" w14:textId="77777777" w:rsidTr="00AF68CD">
        <w:tc>
          <w:tcPr>
            <w:tcW w:w="31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F4E13" w14:textId="1F2887ED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21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A5D2A" w14:textId="4BEBF8A9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eastAsia="ru-RU"/>
              </w:rPr>
              <w:t>Порядок подведения итогов конкурентной закупки (этапов конкурентной закупки);</w:t>
            </w:r>
          </w:p>
        </w:tc>
        <w:tc>
          <w:tcPr>
            <w:tcW w:w="251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ADE9284" w14:textId="77777777" w:rsidR="00FB1F93" w:rsidRPr="00AF68CD" w:rsidRDefault="00FB1F93" w:rsidP="00FB1F93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1. С целью подведения итогов конкурса в электронной форме комиссия осуществляет рассмотрение и оценку заявок на участие в конкурсе в электронной форме. </w:t>
            </w:r>
          </w:p>
          <w:p w14:paraId="67A79F80" w14:textId="77777777" w:rsidR="00FB1F93" w:rsidRPr="00AF68CD" w:rsidRDefault="00FB1F93" w:rsidP="00FB1F93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2. Комиссия осуществляет рассмотрение заявок на участие в конкурсе в электронной форме, в том числе заявки на участие в конкурсе в электронной форме единственного участника конкурса в электронной форме.</w:t>
            </w:r>
          </w:p>
          <w:p w14:paraId="249EF1A1" w14:textId="77777777" w:rsidR="00FB1F93" w:rsidRPr="00AF68CD" w:rsidRDefault="00FB1F93" w:rsidP="00FB1F93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 результатам рассмотрения заявок на участие в конкурсе в электронной форме комиссия принимает решение о признании заявки на участие в конкурсе в электронной форме соответствующей требованиям, установленным в извещении о проведении конкурса в электронной форме, документации о конкурсе в электронной форме, или об отклонении заявки на участие в конкурсе в электронной форме.</w:t>
            </w:r>
          </w:p>
          <w:p w14:paraId="00A87832" w14:textId="77777777" w:rsidR="00FB1F93" w:rsidRPr="00AF68CD" w:rsidRDefault="00FB1F93" w:rsidP="00FB1F93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3. Комиссия осуществляет оценку заявок на участие в конкурсе в электронной форме, которые не были отклонены, за исключением заявки единственного участника конкурса в электронной форме, при которой определяется победитель конкурса в электронной форме на основе критериев оценки, установленных в документации о конкурсе в электронной форме.</w:t>
            </w:r>
          </w:p>
          <w:p w14:paraId="5A17CD4F" w14:textId="77777777" w:rsidR="00FB1F93" w:rsidRPr="00AF68CD" w:rsidRDefault="00FB1F93" w:rsidP="00FB1F93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Победителем конкурса в электронной форме признается участник конкурса в электронной форме, заявка на участие в конкурсе в электронной форме которого признана соответствующей требованиям, установленным в извещении о проведении конкурса в электронной форме, документации о конкурсе в электронной форме, и заявке на участие в конкурсе в электронной форме которого присвоен первый номер.</w:t>
            </w:r>
          </w:p>
          <w:p w14:paraId="5E2C43EA" w14:textId="77777777" w:rsidR="00FB1F93" w:rsidRPr="00AF68CD" w:rsidRDefault="00FB1F93" w:rsidP="00FB1F93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Вторым участником конкурса в электронной форме признается участник конкурса в электронной форме, заявка на участие в конкурсе в электронной форме </w:t>
            </w: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lastRenderedPageBreak/>
              <w:t>которого признана соответствующей требованиям, установленным в извещении о проведении конкурса в электронной форме, документации о конкурсе в электронной форме, и заявке на участие в конкурсе в электронной форме которого присвоен второй номер.</w:t>
            </w:r>
          </w:p>
          <w:p w14:paraId="633642BF" w14:textId="77777777" w:rsidR="00FB1F93" w:rsidRPr="00AF68CD" w:rsidRDefault="00FB1F93" w:rsidP="00FB1F93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4. Результаты рассмотрения и оценки заявок на участие в конкурсе в электронной форме вносятся в протокол рассмотрения и оценки заявок на участие в конкурсе в электронной форме, являющийся итоговым протоколом.</w:t>
            </w:r>
          </w:p>
          <w:p w14:paraId="33AB71F4" w14:textId="77777777" w:rsidR="00FB1F93" w:rsidRPr="00AF68CD" w:rsidRDefault="00FB1F93" w:rsidP="00FB1F93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14:paraId="533F6BF1" w14:textId="77777777" w:rsidR="00FB1F93" w:rsidRPr="00AF68CD" w:rsidRDefault="00FB1F93" w:rsidP="00FB1F93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Не соответствующими требованиям признаются </w:t>
            </w:r>
            <w:proofErr w:type="gramStart"/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заявки в случае если</w:t>
            </w:r>
            <w:proofErr w:type="gramEnd"/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:</w:t>
            </w:r>
          </w:p>
          <w:p w14:paraId="431CCF46" w14:textId="77777777" w:rsidR="00FB1F93" w:rsidRPr="00AF68CD" w:rsidRDefault="00FB1F93" w:rsidP="00FB1F93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− заявка не соответствует требованиям документации </w:t>
            </w:r>
          </w:p>
          <w:p w14:paraId="43487849" w14:textId="77777777" w:rsidR="00FB1F93" w:rsidRPr="00AF68CD" w:rsidRDefault="00FB1F93" w:rsidP="00FB1F93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− участник не соответствует требованиям документации </w:t>
            </w:r>
          </w:p>
          <w:p w14:paraId="72A4F403" w14:textId="4E3B69C7" w:rsidR="00C77FDD" w:rsidRPr="00AF68CD" w:rsidRDefault="00FB1F93" w:rsidP="00FB1F93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− условия, содержащиеся в предложении, не соответствуют требованиям документации</w:t>
            </w:r>
          </w:p>
        </w:tc>
      </w:tr>
      <w:tr w:rsidR="00C77FDD" w:rsidRPr="00AF68CD" w14:paraId="1B5A6301" w14:textId="77777777" w:rsidTr="00AF68C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0415" w14:textId="40170A06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lastRenderedPageBreak/>
              <w:t>14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212A" w14:textId="7E531134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закупке;</w:t>
            </w:r>
          </w:p>
        </w:tc>
        <w:tc>
          <w:tcPr>
            <w:tcW w:w="2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082C" w14:textId="5277B0A3" w:rsidR="00C77FDD" w:rsidRPr="00AF68CD" w:rsidRDefault="00AF68CD" w:rsidP="00D5738F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Не установлено</w:t>
            </w:r>
          </w:p>
        </w:tc>
      </w:tr>
      <w:tr w:rsidR="00AF68CD" w:rsidRPr="00AF68CD" w14:paraId="653900DF" w14:textId="77777777" w:rsidTr="00AF68C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1E18" w14:textId="40F74EAA" w:rsidR="00AF68CD" w:rsidRPr="00AF68CD" w:rsidRDefault="00AF68CD" w:rsidP="00AF68CD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4C62" w14:textId="3309123A" w:rsidR="00AF68CD" w:rsidRPr="00AF68CD" w:rsidRDefault="00AF68CD" w:rsidP="00AF68CD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2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12BC" w14:textId="77777777" w:rsidR="00AF68CD" w:rsidRPr="00AF68CD" w:rsidRDefault="00AF68CD" w:rsidP="00AF68CD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</w:rPr>
              <w:t xml:space="preserve">1. Установлено в размере 5% от НМЦД, </w:t>
            </w: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что составляет 3 242 706,50 рублей.</w:t>
            </w:r>
          </w:p>
          <w:p w14:paraId="5694A411" w14:textId="77777777" w:rsidR="00AF68CD" w:rsidRPr="00AF68CD" w:rsidRDefault="00AF68CD" w:rsidP="00AF68CD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</w:rPr>
              <w:t>2. Договор заключается после предоставления участником закупки, с которым заключается договор, обеспечения исполнения договора.</w:t>
            </w:r>
          </w:p>
          <w:p w14:paraId="1F66FE10" w14:textId="77777777" w:rsidR="00AF68CD" w:rsidRPr="00AF68CD" w:rsidRDefault="00AF68CD" w:rsidP="00AF68CD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</w:rPr>
              <w:t>3. Исполнение договора может обеспечиваться предоставлением независимой гарантии или внесением денежных средств на указанный Заказчиком счет. Способ обеспечения исполнения договора определяется участником закупки, с которым заключается договор, самостоятельно.</w:t>
            </w:r>
          </w:p>
          <w:p w14:paraId="4D2D7624" w14:textId="77777777" w:rsidR="00AF68CD" w:rsidRPr="00AF68CD" w:rsidRDefault="00AF68CD" w:rsidP="00AF68CD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</w:rPr>
              <w:t>4. Независимая гарантия, выданная участнику закупки банком для целей обеспечения исполнения договора, должна быть выдана банком, имеющим право выдавать банковские гарантии в рамках Федерального закона № 44-ФЗ. Срок действия независимой гарантии должен превышать предусмотренный договором срок исполнения обязательств, которые должны быть обеспечены такой независимой гарантией, не менее чем на один месяц.</w:t>
            </w:r>
          </w:p>
          <w:p w14:paraId="641A241C" w14:textId="77777777" w:rsidR="00AF68CD" w:rsidRPr="00AF68CD" w:rsidRDefault="00AF68CD" w:rsidP="00AF68CD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</w:rPr>
              <w:t>5. В случае непредоставления участником закупки, с которым заключается договор, обеспечения исполнения договора в срок, установленный для заключения договора, такой участник считается уклонившимся от заключения договора.</w:t>
            </w:r>
          </w:p>
          <w:p w14:paraId="59E828A0" w14:textId="77777777" w:rsidR="00AF68CD" w:rsidRPr="00AF68CD" w:rsidRDefault="00AF68CD" w:rsidP="00AF68CD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</w:rPr>
              <w:t xml:space="preserve">6. Денежные средства, внесенные в качестве обеспечения исполнения договора, возвращаются на счет участника закупки в течение не более чем десяти рабочих дней с даты получения Заказчиком от поставщика (подрядчика, исполнителя) соответствующего требования и при условии надлежащего исполнения им всех обязательств по </w:t>
            </w:r>
            <w:r w:rsidRPr="00AF68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договору.</w:t>
            </w:r>
          </w:p>
          <w:p w14:paraId="3A6B75E4" w14:textId="77777777" w:rsidR="00AF68CD" w:rsidRPr="00AF68CD" w:rsidRDefault="00AF68CD" w:rsidP="00AF68CD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</w:rPr>
              <w:t>Возврат независимой гарантии в случае, указанном в настоящем пункте Положения о закупке, Заказчиком предоставившему ее лицу или гаранту не осуществляется, взыскание по ней не производится.</w:t>
            </w:r>
          </w:p>
          <w:p w14:paraId="479677A8" w14:textId="77777777" w:rsidR="00AF68CD" w:rsidRPr="00AF68CD" w:rsidRDefault="00AF68CD" w:rsidP="00AF68CD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7. Банковские реквизиты:</w:t>
            </w:r>
          </w:p>
          <w:p w14:paraId="72793AF9" w14:textId="77777777" w:rsidR="00AF68CD" w:rsidRPr="00AF68CD" w:rsidRDefault="00AF68CD" w:rsidP="00AF68CD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1</w:t>
            </w:r>
          </w:p>
          <w:p w14:paraId="2FD86595" w14:textId="77777777" w:rsidR="00AF68CD" w:rsidRPr="00AF68CD" w:rsidRDefault="00AF68CD" w:rsidP="00AF68CD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2</w:t>
            </w:r>
          </w:p>
          <w:p w14:paraId="1BBDDA2D" w14:textId="77777777" w:rsidR="00AF68CD" w:rsidRPr="00AF68CD" w:rsidRDefault="00AF68CD" w:rsidP="00AF68CD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3</w:t>
            </w:r>
          </w:p>
          <w:p w14:paraId="5D67AA0A" w14:textId="77777777" w:rsidR="00AF68CD" w:rsidRPr="00AF68CD" w:rsidRDefault="00AF68CD" w:rsidP="00AF68CD">
            <w:pPr>
              <w:widowControl w:val="0"/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  <w:lang w:eastAsia="ar-SA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4</w:t>
            </w:r>
          </w:p>
          <w:p w14:paraId="043AF797" w14:textId="6CF33C96" w:rsidR="00AF68CD" w:rsidRPr="00AF68CD" w:rsidRDefault="00AF68CD" w:rsidP="00AF68CD">
            <w:pPr>
              <w:widowControl w:val="0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5</w:t>
            </w:r>
          </w:p>
        </w:tc>
      </w:tr>
      <w:tr w:rsidR="00C77FDD" w:rsidRPr="00AF68CD" w14:paraId="59B02F6D" w14:textId="77777777" w:rsidTr="00AF68C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6D88" w14:textId="73D7BF2C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lastRenderedPageBreak/>
              <w:t>16</w:t>
            </w:r>
          </w:p>
        </w:tc>
        <w:tc>
          <w:tcPr>
            <w:tcW w:w="4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F992" w14:textId="4CA85E67" w:rsidR="00C77FDD" w:rsidRPr="00AF68CD" w:rsidRDefault="00C77FDD" w:rsidP="008010C3">
            <w:pPr>
              <w:widowControl w:val="0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лицами, в случае, если такие запрет, ограничение, преимущество установлены в соответствии с пунктом 1 части 2 статьи 3.1-4 настоящего Федерального закона в отношении товара, работы, услуги, являющихся предметом закупки;</w:t>
            </w:r>
          </w:p>
        </w:tc>
      </w:tr>
      <w:tr w:rsidR="00C77FDD" w:rsidRPr="00AF68CD" w14:paraId="31B09428" w14:textId="77777777" w:rsidTr="00C70F8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6AA2" w14:textId="66E0C696" w:rsidR="00C77FDD" w:rsidRPr="00AF68CD" w:rsidRDefault="00C77FDD" w:rsidP="00C93D2A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</w:rPr>
              <w:t xml:space="preserve">При осуществлении закупки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 мер, предусмотренных пунктом 1 части 2 статьи 3.1-4 Федерального закона № 223-ФЗ. </w:t>
            </w:r>
          </w:p>
        </w:tc>
      </w:tr>
      <w:tr w:rsidR="00C77FDD" w:rsidRPr="00AF68CD" w14:paraId="3D2BDB05" w14:textId="77777777" w:rsidTr="00AF68C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C1FB" w14:textId="3173CA02" w:rsidR="00C77FDD" w:rsidRPr="00AF68CD" w:rsidRDefault="00C77FDD" w:rsidP="002144E3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16.1.</w:t>
            </w:r>
          </w:p>
        </w:tc>
        <w:tc>
          <w:tcPr>
            <w:tcW w:w="2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E9B9" w14:textId="37CAA319" w:rsidR="00C77FDD" w:rsidRPr="00AF68CD" w:rsidRDefault="00C77FDD" w:rsidP="002144E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ЗАПРЕТ</w:t>
            </w:r>
            <w:r w:rsidRPr="00AF68CD">
              <w:rPr>
                <w:rFonts w:ascii="Times New Roman" w:hAnsi="Times New Roman" w:cs="Times New Roman"/>
                <w:sz w:val="22"/>
                <w:szCs w:val="22"/>
              </w:rPr>
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229F" w14:textId="582F4494" w:rsidR="00C77FDD" w:rsidRPr="00AF68CD" w:rsidRDefault="00C77FDD" w:rsidP="00791167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</w:rPr>
              <w:t>НЕ предоставляется</w:t>
            </w:r>
          </w:p>
        </w:tc>
      </w:tr>
      <w:tr w:rsidR="00C77FDD" w:rsidRPr="00AF68CD" w14:paraId="53B2953E" w14:textId="77777777" w:rsidTr="00AF68C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1982" w14:textId="65FE848E" w:rsidR="00C77FDD" w:rsidRPr="00AF68CD" w:rsidRDefault="00C77FDD" w:rsidP="002144E3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16.2.</w:t>
            </w:r>
          </w:p>
        </w:tc>
        <w:tc>
          <w:tcPr>
            <w:tcW w:w="2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48F6" w14:textId="6A21BA75" w:rsidR="00C77FDD" w:rsidRPr="00AF68CD" w:rsidRDefault="00C77FDD" w:rsidP="002144E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ОГРАНИЧЕНИЕ</w:t>
            </w:r>
            <w:r w:rsidRPr="00AF68CD">
              <w:rPr>
                <w:rFonts w:ascii="Times New Roman" w:hAnsi="Times New Roman" w:cs="Times New Roman"/>
                <w:sz w:val="22"/>
                <w:szCs w:val="22"/>
              </w:rPr>
              <w:t xml:space="preserve">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E8E0" w14:textId="2866C4AC" w:rsidR="00C77FDD" w:rsidRPr="00AF68CD" w:rsidRDefault="00C77FDD" w:rsidP="00791167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</w:rPr>
              <w:t>НЕ предоставляется</w:t>
            </w:r>
          </w:p>
        </w:tc>
      </w:tr>
      <w:tr w:rsidR="00C77FDD" w:rsidRPr="00AF68CD" w14:paraId="3C01B859" w14:textId="77777777" w:rsidTr="00AF68C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87BD" w14:textId="1E4FA35B" w:rsidR="00C77FDD" w:rsidRPr="00AF68CD" w:rsidRDefault="00C70F89" w:rsidP="002144E3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16.3.</w:t>
            </w:r>
          </w:p>
        </w:tc>
        <w:tc>
          <w:tcPr>
            <w:tcW w:w="2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6292" w14:textId="7E0E657E" w:rsidR="00C77FDD" w:rsidRPr="00AF68CD" w:rsidRDefault="00C77FDD" w:rsidP="002144E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ПРЕИМУЩЕСТВО</w:t>
            </w:r>
            <w:r w:rsidRPr="00AF68CD">
              <w:rPr>
                <w:rFonts w:ascii="Times New Roman" w:hAnsi="Times New Roman" w:cs="Times New Roman"/>
                <w:sz w:val="22"/>
                <w:szCs w:val="22"/>
              </w:rPr>
              <w:t xml:space="preserve">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лицами;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3C01" w14:textId="0993CB56" w:rsidR="00C77FDD" w:rsidRPr="00AF68CD" w:rsidRDefault="00C77FDD" w:rsidP="00791167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AF68CD"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Предоставляется </w:t>
            </w:r>
          </w:p>
        </w:tc>
      </w:tr>
      <w:tr w:rsidR="00C77FDD" w:rsidRPr="00AF68CD" w14:paraId="2B220131" w14:textId="77777777" w:rsidTr="00AF68CD"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596E" w14:textId="5EC879DC" w:rsidR="00C77FDD" w:rsidRPr="00AF68CD" w:rsidRDefault="00C70F89" w:rsidP="00C93D2A">
            <w:pPr>
              <w:widowContro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16.4.</w:t>
            </w:r>
          </w:p>
        </w:tc>
        <w:tc>
          <w:tcPr>
            <w:tcW w:w="2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E61F" w14:textId="245C25F8" w:rsidR="00C77FDD" w:rsidRPr="00AF68CD" w:rsidRDefault="00C77FDD" w:rsidP="00C93D2A">
            <w:pPr>
              <w:widowControl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F68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Иные сведения в соответствии с Положением Заказчика</w:t>
            </w:r>
          </w:p>
        </w:tc>
        <w:tc>
          <w:tcPr>
            <w:tcW w:w="1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0335" w14:textId="3A4AF408" w:rsidR="00C77FDD" w:rsidRPr="00AF68CD" w:rsidRDefault="00AF68CD" w:rsidP="00C93D2A">
            <w:pPr>
              <w:widowControl w:val="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F68C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 установлено</w:t>
            </w:r>
          </w:p>
        </w:tc>
      </w:tr>
    </w:tbl>
    <w:p w14:paraId="21C9A053" w14:textId="77777777" w:rsidR="00C8062F" w:rsidRPr="00AF68CD" w:rsidRDefault="00C8062F" w:rsidP="00C8062F">
      <w:pPr>
        <w:widowControl w:val="0"/>
        <w:jc w:val="center"/>
        <w:rPr>
          <w:rFonts w:ascii="Times New Roman" w:hAnsi="Times New Roman" w:cs="Times New Roman"/>
          <w:sz w:val="22"/>
          <w:szCs w:val="22"/>
        </w:rPr>
      </w:pPr>
    </w:p>
    <w:p w14:paraId="4F1852B0" w14:textId="77777777" w:rsidR="00C8062F" w:rsidRPr="00AF68CD" w:rsidRDefault="00C8062F" w:rsidP="00C8062F">
      <w:pPr>
        <w:widowControl w:val="0"/>
        <w:jc w:val="center"/>
        <w:rPr>
          <w:rFonts w:ascii="Times New Roman" w:hAnsi="Times New Roman" w:cs="Times New Roman"/>
          <w:sz w:val="22"/>
          <w:szCs w:val="22"/>
        </w:rPr>
      </w:pPr>
    </w:p>
    <w:p w14:paraId="73290F2A" w14:textId="77777777" w:rsidR="00C8062F" w:rsidRPr="00AF68CD" w:rsidRDefault="00C8062F" w:rsidP="00C8062F">
      <w:pPr>
        <w:widowControl w:val="0"/>
        <w:jc w:val="center"/>
        <w:rPr>
          <w:rFonts w:ascii="Times New Roman" w:hAnsi="Times New Roman" w:cs="Times New Roman"/>
          <w:sz w:val="22"/>
          <w:szCs w:val="22"/>
        </w:rPr>
      </w:pPr>
    </w:p>
    <w:p w14:paraId="0937A750" w14:textId="77777777" w:rsidR="00C8062F" w:rsidRPr="00AF68CD" w:rsidRDefault="00C8062F" w:rsidP="00C8062F">
      <w:pPr>
        <w:widowControl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AF68CD">
        <w:rPr>
          <w:rFonts w:ascii="Times New Roman" w:hAnsi="Times New Roman" w:cs="Times New Roman"/>
          <w:b/>
          <w:sz w:val="22"/>
          <w:szCs w:val="22"/>
        </w:rPr>
        <w:t>2025</w:t>
      </w:r>
      <w:r w:rsidRPr="00AF68CD">
        <w:rPr>
          <w:rFonts w:ascii="Times New Roman" w:hAnsi="Times New Roman" w:cs="Times New Roman"/>
          <w:b/>
          <w:bCs/>
          <w:sz w:val="22"/>
          <w:szCs w:val="22"/>
        </w:rPr>
        <w:t xml:space="preserve"> г.</w:t>
      </w:r>
    </w:p>
    <w:p w14:paraId="25A763DA" w14:textId="77777777" w:rsidR="009D0233" w:rsidRPr="00AF68CD" w:rsidRDefault="009D0233">
      <w:pPr>
        <w:rPr>
          <w:rFonts w:ascii="Times New Roman" w:hAnsi="Times New Roman" w:cs="Times New Roman"/>
          <w:sz w:val="22"/>
          <w:szCs w:val="22"/>
        </w:rPr>
      </w:pPr>
    </w:p>
    <w:sectPr w:rsidR="009D0233" w:rsidRPr="00AF68CD" w:rsidSect="008C2E2C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20150F" w14:textId="77777777" w:rsidR="00795936" w:rsidRDefault="00795936" w:rsidP="00020506">
      <w:r>
        <w:separator/>
      </w:r>
    </w:p>
  </w:endnote>
  <w:endnote w:type="continuationSeparator" w:id="0">
    <w:p w14:paraId="5B7F893F" w14:textId="77777777" w:rsidR="00795936" w:rsidRDefault="00795936" w:rsidP="00020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7B355" w14:textId="0584974F" w:rsidR="00020506" w:rsidRDefault="00020506">
    <w:pPr>
      <w:pStyle w:val="a7"/>
    </w:pPr>
    <w:r>
      <w:rPr>
        <w:noProof/>
      </w:rPr>
      <w:drawing>
        <wp:inline distT="0" distB="0" distL="0" distR="0" wp14:anchorId="4AAD6A32" wp14:editId="79CFD85A">
          <wp:extent cx="1335073" cy="446737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8721" cy="4646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7A265A" w14:textId="77777777" w:rsidR="00795936" w:rsidRDefault="00795936" w:rsidP="00020506">
      <w:r>
        <w:separator/>
      </w:r>
    </w:p>
  </w:footnote>
  <w:footnote w:type="continuationSeparator" w:id="0">
    <w:p w14:paraId="06CAF228" w14:textId="77777777" w:rsidR="00795936" w:rsidRDefault="00795936" w:rsidP="00020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7AFE20"/>
    <w:multiLevelType w:val="singleLevel"/>
    <w:tmpl w:val="887AFE2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C0C"/>
    <w:rsid w:val="0000202B"/>
    <w:rsid w:val="00020506"/>
    <w:rsid w:val="001468BC"/>
    <w:rsid w:val="001B0392"/>
    <w:rsid w:val="002144E3"/>
    <w:rsid w:val="002D6E95"/>
    <w:rsid w:val="003C4EA7"/>
    <w:rsid w:val="00474DAE"/>
    <w:rsid w:val="004A0EF0"/>
    <w:rsid w:val="004C703A"/>
    <w:rsid w:val="004D23E7"/>
    <w:rsid w:val="004D3CE7"/>
    <w:rsid w:val="005924C4"/>
    <w:rsid w:val="00604017"/>
    <w:rsid w:val="0078591D"/>
    <w:rsid w:val="00791167"/>
    <w:rsid w:val="00795936"/>
    <w:rsid w:val="008010C3"/>
    <w:rsid w:val="008C2E2C"/>
    <w:rsid w:val="0095342B"/>
    <w:rsid w:val="00955643"/>
    <w:rsid w:val="009C306A"/>
    <w:rsid w:val="009D0233"/>
    <w:rsid w:val="00A24CA5"/>
    <w:rsid w:val="00A76D61"/>
    <w:rsid w:val="00AE3C0C"/>
    <w:rsid w:val="00AF68CD"/>
    <w:rsid w:val="00B174B1"/>
    <w:rsid w:val="00C70F89"/>
    <w:rsid w:val="00C77FDD"/>
    <w:rsid w:val="00C8062F"/>
    <w:rsid w:val="00C82C1B"/>
    <w:rsid w:val="00C93D2A"/>
    <w:rsid w:val="00CB6A14"/>
    <w:rsid w:val="00CE0F8E"/>
    <w:rsid w:val="00D5738F"/>
    <w:rsid w:val="00D74094"/>
    <w:rsid w:val="00E343A2"/>
    <w:rsid w:val="00ED0572"/>
    <w:rsid w:val="00FB15AB"/>
    <w:rsid w:val="00FB1F93"/>
    <w:rsid w:val="00FB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34AF0"/>
  <w15:chartTrackingRefBased/>
  <w15:docId w15:val="{0E7B7DCA-2DBB-44AD-AEEC-D24E90F6E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62F"/>
    <w:pPr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8062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8062F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0205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0506"/>
    <w:rPr>
      <w:rFonts w:ascii="Calibri" w:eastAsia="Times New Roman" w:hAnsi="Calibri" w:cs="Calibri"/>
      <w:sz w:val="20"/>
      <w:szCs w:val="20"/>
      <w:lang w:eastAsia="zh-CN"/>
    </w:rPr>
  </w:style>
  <w:style w:type="paragraph" w:styleId="a7">
    <w:name w:val="footer"/>
    <w:basedOn w:val="a"/>
    <w:link w:val="a8"/>
    <w:uiPriority w:val="99"/>
    <w:unhideWhenUsed/>
    <w:rsid w:val="000205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0506"/>
    <w:rPr>
      <w:rFonts w:ascii="Calibri" w:eastAsia="Times New Roman" w:hAnsi="Calibri" w:cs="Calibri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64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83052/fddec0f5c16a67f6fca41f9e31dfb0dcc72cc49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tp-region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etp-regio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tp-region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1556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User56</cp:lastModifiedBy>
  <cp:revision>64</cp:revision>
  <dcterms:created xsi:type="dcterms:W3CDTF">2025-01-09T04:30:00Z</dcterms:created>
  <dcterms:modified xsi:type="dcterms:W3CDTF">2025-02-03T10:51:00Z</dcterms:modified>
</cp:coreProperties>
</file>